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875" w:rsidP="00A37875" w:rsidRDefault="00A37875" w14:paraId="042AA2EF" w14:textId="77777777">
      <w:pPr>
        <w:spacing w:after="0" w:line="240" w:lineRule="auto"/>
        <w:rPr>
          <w:rFonts w:ascii="Arial" w:hAnsi="Arial" w:cs="Arial"/>
        </w:rPr>
      </w:pPr>
    </w:p>
    <w:p w:rsidR="00A37875" w:rsidP="00A37875" w:rsidRDefault="00A37875" w14:paraId="4A8C16DB" w14:textId="77777777">
      <w:pPr>
        <w:spacing w:after="0" w:line="240" w:lineRule="auto"/>
        <w:rPr>
          <w:rFonts w:ascii="Arial" w:hAnsi="Arial" w:cs="Arial"/>
        </w:rPr>
      </w:pPr>
    </w:p>
    <w:p w:rsidR="00A37875" w:rsidP="00A37875" w:rsidRDefault="00A37875" w14:paraId="1E119998" w14:textId="77777777">
      <w:pPr>
        <w:spacing w:after="0" w:line="240" w:lineRule="auto"/>
        <w:rPr>
          <w:rFonts w:ascii="Arial" w:hAnsi="Arial" w:cs="Arial"/>
        </w:rPr>
      </w:pPr>
    </w:p>
    <w:p w:rsidR="00A37875" w:rsidP="00A37875" w:rsidRDefault="00A37875" w14:paraId="7EAA51C7" w14:textId="77777777">
      <w:pPr>
        <w:spacing w:after="0" w:line="240" w:lineRule="auto"/>
        <w:rPr>
          <w:rFonts w:ascii="Arial" w:hAnsi="Arial" w:cs="Arial"/>
        </w:rPr>
      </w:pPr>
    </w:p>
    <w:p w:rsidR="00A37875" w:rsidP="00A37875" w:rsidRDefault="00A37875" w14:paraId="74190BA0" w14:textId="77777777">
      <w:pPr>
        <w:spacing w:after="0" w:line="240" w:lineRule="auto"/>
        <w:rPr>
          <w:rFonts w:ascii="Arial" w:hAnsi="Arial" w:cs="Arial"/>
        </w:rPr>
      </w:pPr>
    </w:p>
    <w:p w:rsidRPr="00A37875" w:rsidR="00A37875" w:rsidP="00A37875" w:rsidRDefault="00A37875" w14:paraId="1B7B660E" w14:textId="671036F4">
      <w:pPr>
        <w:spacing w:after="0" w:line="240" w:lineRule="auto"/>
        <w:rPr>
          <w:rFonts w:ascii="Arial" w:hAnsi="Arial" w:cs="Arial"/>
        </w:rPr>
      </w:pPr>
      <w:r w:rsidRPr="00A37875">
        <w:rPr>
          <w:rFonts w:ascii="Arial" w:hAnsi="Arial" w:cs="Arial"/>
        </w:rPr>
        <w:t>Committee Secretariat</w:t>
      </w:r>
    </w:p>
    <w:p w:rsidRPr="00A37875" w:rsidR="00A37875" w:rsidP="00A37875" w:rsidRDefault="00A37875" w14:paraId="6806EC51" w14:textId="77777777">
      <w:pPr>
        <w:spacing w:after="0" w:line="240" w:lineRule="auto"/>
        <w:rPr>
          <w:rFonts w:ascii="Arial" w:hAnsi="Arial" w:cs="Arial"/>
        </w:rPr>
      </w:pPr>
      <w:r w:rsidRPr="00A37875">
        <w:rPr>
          <w:rFonts w:ascii="Arial" w:hAnsi="Arial" w:cs="Arial"/>
        </w:rPr>
        <w:t>Governance and Administration Committee</w:t>
      </w:r>
    </w:p>
    <w:p w:rsidRPr="00A37875" w:rsidR="00A37875" w:rsidP="00A37875" w:rsidRDefault="00A37875" w14:paraId="6CA4D955" w14:textId="77777777">
      <w:pPr>
        <w:spacing w:after="0" w:line="240" w:lineRule="auto"/>
        <w:rPr>
          <w:rFonts w:ascii="Arial" w:hAnsi="Arial" w:cs="Arial"/>
        </w:rPr>
      </w:pPr>
      <w:r w:rsidRPr="00A37875">
        <w:rPr>
          <w:rFonts w:ascii="Arial" w:hAnsi="Arial" w:cs="Arial"/>
        </w:rPr>
        <w:t>Parliament Buildings</w:t>
      </w:r>
    </w:p>
    <w:p w:rsidR="00A37875" w:rsidP="00A37875" w:rsidRDefault="00A37875" w14:paraId="3E77BADE" w14:textId="0B328007">
      <w:pPr>
        <w:spacing w:after="0" w:line="240" w:lineRule="auto"/>
        <w:rPr>
          <w:rFonts w:ascii="Arial" w:hAnsi="Arial" w:cs="Arial"/>
        </w:rPr>
      </w:pPr>
      <w:r w:rsidRPr="00A37875">
        <w:rPr>
          <w:rFonts w:ascii="Arial" w:hAnsi="Arial" w:cs="Arial"/>
        </w:rPr>
        <w:t>Wellington</w:t>
      </w:r>
    </w:p>
    <w:p w:rsidR="00A37875" w:rsidP="00A37875" w:rsidRDefault="00A37875" w14:paraId="4B1163DB" w14:textId="77777777">
      <w:pPr>
        <w:spacing w:after="0" w:line="240" w:lineRule="auto"/>
        <w:rPr>
          <w:rFonts w:ascii="Arial" w:hAnsi="Arial" w:cs="Arial"/>
        </w:rPr>
      </w:pPr>
    </w:p>
    <w:p w:rsidR="00A37875" w:rsidP="00A37875" w:rsidRDefault="00A37875" w14:paraId="79C962AF" w14:textId="04BCD9FD">
      <w:pPr>
        <w:spacing w:after="0" w:line="240" w:lineRule="auto"/>
        <w:rPr>
          <w:rFonts w:ascii="Arial" w:hAnsi="Arial" w:cs="Arial"/>
        </w:rPr>
      </w:pPr>
      <w:r w:rsidRPr="00A37875">
        <w:rPr>
          <w:rFonts w:ascii="Arial" w:hAnsi="Arial" w:cs="Arial"/>
          <w:highlight w:val="yellow"/>
        </w:rPr>
        <w:t>[Insert date]</w:t>
      </w:r>
    </w:p>
    <w:p w:rsidR="00A37875" w:rsidP="00A37875" w:rsidRDefault="00A37875" w14:paraId="0876921A" w14:textId="77777777">
      <w:pPr>
        <w:spacing w:after="0" w:line="240" w:lineRule="auto"/>
        <w:rPr>
          <w:rFonts w:ascii="Arial" w:hAnsi="Arial" w:cs="Arial"/>
        </w:rPr>
      </w:pPr>
    </w:p>
    <w:p w:rsidR="00A37875" w:rsidP="00A37875" w:rsidRDefault="00A15559" w14:paraId="03622CA5" w14:textId="6B6EA11E">
      <w:pPr>
        <w:spacing w:after="0" w:line="240" w:lineRule="auto"/>
        <w:rPr>
          <w:rFonts w:ascii="Arial" w:hAnsi="Arial" w:cs="Arial"/>
        </w:rPr>
      </w:pPr>
      <w:r w:rsidRPr="00A15559">
        <w:rPr>
          <w:rFonts w:ascii="Arial" w:hAnsi="Arial" w:cs="Arial"/>
        </w:rPr>
        <w:t>To the Governance and Administration Committee,</w:t>
      </w:r>
    </w:p>
    <w:p w:rsidR="00A15559" w:rsidP="00A37875" w:rsidRDefault="00A15559" w14:paraId="2DFF6EC7" w14:textId="77777777">
      <w:pPr>
        <w:spacing w:after="0" w:line="240" w:lineRule="auto"/>
        <w:rPr>
          <w:rFonts w:ascii="Arial" w:hAnsi="Arial" w:cs="Arial"/>
        </w:rPr>
      </w:pPr>
    </w:p>
    <w:p w:rsidR="00A15559" w:rsidP="00A37875" w:rsidRDefault="008D15B7" w14:paraId="125C69D9" w14:textId="055F3468">
      <w:pPr>
        <w:spacing w:after="0" w:line="240" w:lineRule="auto"/>
        <w:rPr>
          <w:rFonts w:ascii="Arial" w:hAnsi="Arial" w:cs="Arial"/>
          <w:b/>
          <w:bCs/>
        </w:rPr>
      </w:pPr>
      <w:r w:rsidRPr="008D15B7">
        <w:rPr>
          <w:rFonts w:ascii="Arial" w:hAnsi="Arial" w:cs="Arial"/>
          <w:b/>
          <w:bCs/>
        </w:rPr>
        <w:t>Submission on the Emergency Management Bill (Bill No. 225-1)</w:t>
      </w:r>
    </w:p>
    <w:p w:rsidR="008D15B7" w:rsidP="00A37875" w:rsidRDefault="008D15B7" w14:paraId="7514C61C" w14:textId="77777777">
      <w:pPr>
        <w:spacing w:after="0" w:line="240" w:lineRule="auto"/>
        <w:rPr>
          <w:rFonts w:ascii="Arial" w:hAnsi="Arial" w:cs="Arial"/>
          <w:b/>
          <w:bCs/>
        </w:rPr>
      </w:pPr>
    </w:p>
    <w:p w:rsidRPr="00953FEF" w:rsidR="00947E21" w:rsidP="00953FEF" w:rsidRDefault="008D15B7" w14:paraId="19858B78" w14:textId="43D55871">
      <w:pPr>
        <w:spacing w:after="0" w:line="240" w:lineRule="auto"/>
        <w:rPr>
          <w:rFonts w:ascii="Arial" w:hAnsi="Arial" w:cs="Arial"/>
        </w:rPr>
      </w:pPr>
      <w:r w:rsidRPr="43306F2D" w:rsidR="008D15B7">
        <w:rPr>
          <w:rFonts w:ascii="Arial" w:hAnsi="Arial" w:cs="Arial"/>
          <w:highlight w:val="yellow"/>
        </w:rPr>
        <w:t>[</w:t>
      </w:r>
      <w:r w:rsidRPr="43306F2D" w:rsidR="0057772A">
        <w:rPr>
          <w:rFonts w:ascii="Arial" w:hAnsi="Arial" w:cs="Arial"/>
          <w:highlight w:val="yellow"/>
        </w:rPr>
        <w:t>Insert a para</w:t>
      </w:r>
      <w:r w:rsidRPr="43306F2D" w:rsidR="008D15B7">
        <w:rPr>
          <w:rFonts w:ascii="Arial" w:hAnsi="Arial" w:cs="Arial"/>
          <w:highlight w:val="yellow"/>
        </w:rPr>
        <w:t>graph</w:t>
      </w:r>
      <w:r w:rsidRPr="43306F2D" w:rsidR="0057772A">
        <w:rPr>
          <w:rFonts w:ascii="Arial" w:hAnsi="Arial" w:cs="Arial"/>
          <w:highlight w:val="yellow"/>
        </w:rPr>
        <w:t xml:space="preserve"> </w:t>
      </w:r>
      <w:r w:rsidRPr="43306F2D" w:rsidR="008D15B7">
        <w:rPr>
          <w:rFonts w:ascii="Arial" w:hAnsi="Arial" w:cs="Arial"/>
          <w:highlight w:val="yellow"/>
        </w:rPr>
        <w:t>about w</w:t>
      </w:r>
      <w:r w:rsidRPr="43306F2D" w:rsidR="0057772A">
        <w:rPr>
          <w:rFonts w:ascii="Arial" w:hAnsi="Arial" w:cs="Arial"/>
          <w:highlight w:val="yellow"/>
        </w:rPr>
        <w:t xml:space="preserve">hy you are </w:t>
      </w:r>
      <w:r w:rsidRPr="43306F2D" w:rsidR="009B273B">
        <w:rPr>
          <w:rFonts w:ascii="Arial" w:hAnsi="Arial" w:cs="Arial"/>
          <w:highlight w:val="yellow"/>
        </w:rPr>
        <w:t>making a submission</w:t>
      </w:r>
      <w:r w:rsidRPr="43306F2D" w:rsidR="004533D8">
        <w:rPr>
          <w:rFonts w:ascii="Arial" w:hAnsi="Arial" w:cs="Arial"/>
          <w:highlight w:val="yellow"/>
        </w:rPr>
        <w:t>. This could include</w:t>
      </w:r>
      <w:r w:rsidRPr="43306F2D" w:rsidR="0057772A">
        <w:rPr>
          <w:rFonts w:ascii="Arial" w:hAnsi="Arial" w:cs="Arial"/>
          <w:highlight w:val="yellow"/>
        </w:rPr>
        <w:t xml:space="preserve"> your own experiences in a disaster situation or </w:t>
      </w:r>
      <w:r w:rsidRPr="43306F2D" w:rsidR="00947116">
        <w:rPr>
          <w:rFonts w:ascii="Arial" w:hAnsi="Arial" w:cs="Arial"/>
          <w:highlight w:val="yellow"/>
        </w:rPr>
        <w:t>some general comments about supporting</w:t>
      </w:r>
      <w:r w:rsidRPr="43306F2D" w:rsidR="0057772A">
        <w:rPr>
          <w:rFonts w:ascii="Arial" w:hAnsi="Arial" w:cs="Arial"/>
          <w:highlight w:val="yellow"/>
        </w:rPr>
        <w:t xml:space="preserve"> the </w:t>
      </w:r>
      <w:r w:rsidRPr="43306F2D" w:rsidR="00947116">
        <w:rPr>
          <w:rFonts w:ascii="Arial" w:hAnsi="Arial" w:cs="Arial"/>
          <w:highlight w:val="yellow"/>
        </w:rPr>
        <w:t xml:space="preserve">veterinary </w:t>
      </w:r>
      <w:r w:rsidRPr="43306F2D" w:rsidR="0057772A">
        <w:rPr>
          <w:rFonts w:ascii="Arial" w:hAnsi="Arial" w:cs="Arial"/>
          <w:highlight w:val="yellow"/>
        </w:rPr>
        <w:t>profession</w:t>
      </w:r>
      <w:r w:rsidRPr="43306F2D" w:rsidR="004533D8">
        <w:rPr>
          <w:rFonts w:ascii="Arial" w:hAnsi="Arial" w:cs="Arial"/>
          <w:highlight w:val="yellow"/>
        </w:rPr>
        <w:t>.</w:t>
      </w:r>
      <w:r w:rsidRPr="43306F2D" w:rsidR="00947116">
        <w:rPr>
          <w:rFonts w:ascii="Arial" w:hAnsi="Arial" w:cs="Arial"/>
          <w:highlight w:val="yellow"/>
        </w:rPr>
        <w:t>]</w:t>
      </w:r>
    </w:p>
    <w:p w:rsidR="0057772A" w:rsidP="00A37875" w:rsidRDefault="005B58BF" w14:paraId="1CD1DC16" w14:textId="503EEFE2">
      <w:pPr>
        <w:spacing w:after="0" w:line="240" w:lineRule="auto"/>
        <w:rPr>
          <w:rFonts w:ascii="Arial" w:hAnsi="Arial" w:cs="Arial"/>
          <w:b/>
          <w:bCs/>
        </w:rPr>
      </w:pPr>
      <w:r w:rsidRPr="00A37875">
        <w:rPr>
          <w:rFonts w:ascii="Arial" w:hAnsi="Arial" w:cs="Arial"/>
          <w:b/>
          <w:bCs/>
        </w:rPr>
        <w:t>General position</w:t>
      </w:r>
    </w:p>
    <w:p w:rsidRPr="00A37875" w:rsidR="00EF5DE4" w:rsidP="00A37875" w:rsidRDefault="00EF5DE4" w14:paraId="14134314" w14:textId="77777777">
      <w:pPr>
        <w:spacing w:after="0" w:line="240" w:lineRule="auto"/>
        <w:rPr>
          <w:rFonts w:ascii="Arial" w:hAnsi="Arial" w:cs="Arial"/>
          <w:b/>
          <w:bCs/>
        </w:rPr>
      </w:pPr>
    </w:p>
    <w:p w:rsidRPr="00A37875" w:rsidR="005B58BF" w:rsidP="00A37875" w:rsidRDefault="0057772A" w14:paraId="3DE8B5EF" w14:textId="77777777">
      <w:pPr>
        <w:pStyle w:val="paragraph"/>
        <w:spacing w:before="0" w:beforeAutospacing="0" w:after="0" w:afterAutospacing="0"/>
        <w:ind w:right="-46"/>
        <w:textAlignment w:val="baseline"/>
        <w:rPr>
          <w:rFonts w:ascii="Arial" w:hAnsi="Arial" w:cs="Arial"/>
          <w:sz w:val="22"/>
          <w:szCs w:val="22"/>
        </w:rPr>
      </w:pPr>
      <w:r w:rsidRPr="00A37875">
        <w:rPr>
          <w:rFonts w:ascii="Arial" w:hAnsi="Arial" w:cs="Arial"/>
          <w:sz w:val="22"/>
          <w:szCs w:val="22"/>
        </w:rPr>
        <w:t xml:space="preserve">There is ambiguity in the Civil Defence Emergency Management Act 2002 about what actions people or organisations can take to ensure the welfare of animals in an emergency. </w:t>
      </w:r>
    </w:p>
    <w:p w:rsidRPr="00A37875" w:rsidR="005B58BF" w:rsidP="00A37875" w:rsidRDefault="005B58BF" w14:paraId="277E8BE2" w14:textId="77777777">
      <w:pPr>
        <w:pStyle w:val="paragraph"/>
        <w:spacing w:before="0" w:beforeAutospacing="0" w:after="0" w:afterAutospacing="0"/>
        <w:ind w:right="-46"/>
        <w:textAlignment w:val="baseline"/>
        <w:rPr>
          <w:rFonts w:ascii="Arial" w:hAnsi="Arial" w:cs="Arial"/>
          <w:sz w:val="22"/>
          <w:szCs w:val="22"/>
        </w:rPr>
      </w:pPr>
    </w:p>
    <w:p w:rsidRPr="00A37875" w:rsidR="005B58BF" w:rsidP="00A37875" w:rsidRDefault="005B58BF" w14:paraId="08CA2CBA" w14:textId="108B6E8B">
      <w:pPr>
        <w:pStyle w:val="paragraph"/>
        <w:spacing w:before="0" w:beforeAutospacing="0" w:after="0" w:afterAutospacing="0"/>
        <w:ind w:right="-46"/>
        <w:textAlignment w:val="baseline"/>
        <w:rPr>
          <w:rFonts w:ascii="Arial" w:hAnsi="Arial" w:cs="Arial"/>
          <w:b/>
          <w:bCs/>
          <w:sz w:val="22"/>
          <w:szCs w:val="22"/>
        </w:rPr>
      </w:pPr>
      <w:r w:rsidRPr="00A37875">
        <w:rPr>
          <w:rFonts w:ascii="Arial" w:hAnsi="Arial" w:cs="Arial"/>
          <w:b/>
          <w:bCs/>
          <w:sz w:val="22"/>
          <w:szCs w:val="22"/>
        </w:rPr>
        <w:t>Recommendation</w:t>
      </w:r>
      <w:r w:rsidR="002061BE">
        <w:rPr>
          <w:rFonts w:ascii="Arial" w:hAnsi="Arial" w:cs="Arial"/>
          <w:b/>
          <w:bCs/>
          <w:sz w:val="22"/>
          <w:szCs w:val="22"/>
        </w:rPr>
        <w:t>s</w:t>
      </w:r>
    </w:p>
    <w:p w:rsidRPr="00A37875" w:rsidR="005B58BF" w:rsidP="00A37875" w:rsidRDefault="005B58BF" w14:paraId="2BF44FDF" w14:textId="77777777">
      <w:pPr>
        <w:pStyle w:val="paragraph"/>
        <w:spacing w:before="0" w:beforeAutospacing="0" w:after="0" w:afterAutospacing="0"/>
        <w:ind w:right="-46"/>
        <w:textAlignment w:val="baseline"/>
        <w:rPr>
          <w:rFonts w:ascii="Arial" w:hAnsi="Arial" w:cs="Arial"/>
          <w:sz w:val="22"/>
          <w:szCs w:val="22"/>
        </w:rPr>
      </w:pPr>
    </w:p>
    <w:p w:rsidRPr="00A37875" w:rsidR="0057772A" w:rsidP="00A37875" w:rsidRDefault="002061BE" w14:paraId="3A23D427" w14:textId="56F2E764">
      <w:pPr>
        <w:pStyle w:val="paragraph"/>
        <w:spacing w:before="0" w:beforeAutospacing="0" w:after="0" w:afterAutospacing="0"/>
        <w:ind w:right="-46"/>
        <w:textAlignment w:val="baseline"/>
        <w:rPr>
          <w:rFonts w:ascii="Arial" w:hAnsi="Arial" w:cs="Arial"/>
          <w:sz w:val="22"/>
          <w:szCs w:val="22"/>
        </w:rPr>
      </w:pPr>
      <w:r w:rsidRPr="00DA5ED0">
        <w:rPr>
          <w:rFonts w:ascii="Arial" w:hAnsi="Arial" w:cs="Arial"/>
          <w:sz w:val="22"/>
          <w:szCs w:val="22"/>
          <w:highlight w:val="yellow"/>
        </w:rPr>
        <w:t>I/we</w:t>
      </w:r>
      <w:r w:rsidRPr="00A37875" w:rsidR="005B58BF">
        <w:rPr>
          <w:rFonts w:ascii="Arial" w:hAnsi="Arial" w:cs="Arial"/>
          <w:sz w:val="22"/>
          <w:szCs w:val="22"/>
        </w:rPr>
        <w:t xml:space="preserve"> support the </w:t>
      </w:r>
      <w:r w:rsidR="00DA5ED0">
        <w:rPr>
          <w:rFonts w:ascii="Arial" w:hAnsi="Arial" w:cs="Arial"/>
          <w:sz w:val="22"/>
          <w:szCs w:val="22"/>
        </w:rPr>
        <w:t xml:space="preserve">New Zealand Veterinary Association </w:t>
      </w:r>
      <w:proofErr w:type="spellStart"/>
      <w:r w:rsidR="00DA5ED0">
        <w:rPr>
          <w:rFonts w:ascii="Arial" w:hAnsi="Arial" w:cs="Arial"/>
          <w:sz w:val="22"/>
          <w:szCs w:val="22"/>
        </w:rPr>
        <w:t>Te</w:t>
      </w:r>
      <w:proofErr w:type="spellEnd"/>
      <w:r w:rsidR="00DA5ED0">
        <w:rPr>
          <w:rFonts w:ascii="Arial" w:hAnsi="Arial" w:cs="Arial"/>
          <w:sz w:val="22"/>
          <w:szCs w:val="22"/>
        </w:rPr>
        <w:t xml:space="preserve"> Pae </w:t>
      </w:r>
      <w:proofErr w:type="spellStart"/>
      <w:r w:rsidR="00DA5ED0">
        <w:rPr>
          <w:rFonts w:ascii="Arial" w:hAnsi="Arial" w:cs="Arial"/>
          <w:sz w:val="22"/>
          <w:szCs w:val="22"/>
        </w:rPr>
        <w:t>Kīrehe</w:t>
      </w:r>
      <w:proofErr w:type="spellEnd"/>
      <w:r w:rsidR="00DA5ED0">
        <w:rPr>
          <w:rFonts w:ascii="Arial" w:hAnsi="Arial" w:cs="Arial"/>
          <w:sz w:val="22"/>
          <w:szCs w:val="22"/>
        </w:rPr>
        <w:t xml:space="preserve"> (</w:t>
      </w:r>
      <w:r w:rsidRPr="00A37875" w:rsidR="0057772A">
        <w:rPr>
          <w:rFonts w:ascii="Arial" w:hAnsi="Arial" w:cs="Arial"/>
          <w:sz w:val="22"/>
          <w:szCs w:val="22"/>
        </w:rPr>
        <w:t>NZVA</w:t>
      </w:r>
      <w:r w:rsidR="00DA5ED0">
        <w:rPr>
          <w:rFonts w:ascii="Arial" w:hAnsi="Arial" w:cs="Arial"/>
          <w:sz w:val="22"/>
          <w:szCs w:val="22"/>
        </w:rPr>
        <w:t>)</w:t>
      </w:r>
      <w:r w:rsidRPr="00A37875" w:rsidR="0057772A">
        <w:rPr>
          <w:rFonts w:ascii="Arial" w:hAnsi="Arial" w:cs="Arial"/>
          <w:sz w:val="22"/>
          <w:szCs w:val="22"/>
        </w:rPr>
        <w:t xml:space="preserve"> recommend</w:t>
      </w:r>
      <w:r w:rsidRPr="00A37875" w:rsidR="005B58BF">
        <w:rPr>
          <w:rFonts w:ascii="Arial" w:hAnsi="Arial" w:cs="Arial"/>
          <w:sz w:val="22"/>
          <w:szCs w:val="22"/>
        </w:rPr>
        <w:t xml:space="preserve">ations </w:t>
      </w:r>
      <w:r w:rsidR="00DA5ED0">
        <w:rPr>
          <w:rFonts w:ascii="Arial" w:hAnsi="Arial" w:cs="Arial"/>
          <w:sz w:val="22"/>
          <w:szCs w:val="22"/>
        </w:rPr>
        <w:t>t</w:t>
      </w:r>
      <w:r w:rsidR="004C0073">
        <w:rPr>
          <w:rFonts w:ascii="Arial" w:hAnsi="Arial" w:cs="Arial"/>
          <w:sz w:val="22"/>
          <w:szCs w:val="22"/>
        </w:rPr>
        <w:t xml:space="preserve">hat the </w:t>
      </w:r>
      <w:r w:rsidRPr="00A37875" w:rsidR="0057772A">
        <w:rPr>
          <w:rFonts w:ascii="Arial" w:hAnsi="Arial" w:cs="Arial"/>
          <w:sz w:val="22"/>
          <w:szCs w:val="22"/>
        </w:rPr>
        <w:t xml:space="preserve">following changes </w:t>
      </w:r>
      <w:r w:rsidR="004C0073">
        <w:rPr>
          <w:rFonts w:ascii="Arial" w:hAnsi="Arial" w:cs="Arial"/>
          <w:sz w:val="22"/>
          <w:szCs w:val="22"/>
        </w:rPr>
        <w:t xml:space="preserve">are made </w:t>
      </w:r>
      <w:r w:rsidRPr="00A37875" w:rsidR="0057772A">
        <w:rPr>
          <w:rFonts w:ascii="Arial" w:hAnsi="Arial" w:cs="Arial"/>
          <w:sz w:val="22"/>
          <w:szCs w:val="22"/>
        </w:rPr>
        <w:t>to the proposed Emergency Management Bill:</w:t>
      </w:r>
    </w:p>
    <w:p w:rsidRPr="00A37875" w:rsidR="0057772A" w:rsidP="00A37875" w:rsidRDefault="0057772A" w14:paraId="0B8EA454" w14:textId="77777777">
      <w:pPr>
        <w:pStyle w:val="paragraph"/>
        <w:spacing w:before="0" w:beforeAutospacing="0" w:after="0" w:afterAutospacing="0"/>
        <w:ind w:left="851" w:right="-46"/>
        <w:textAlignment w:val="baseline"/>
        <w:rPr>
          <w:rFonts w:ascii="Arial" w:hAnsi="Arial" w:cs="Arial"/>
          <w:sz w:val="22"/>
          <w:szCs w:val="22"/>
        </w:rPr>
      </w:pPr>
    </w:p>
    <w:p w:rsidRPr="00A37875" w:rsidR="0057772A" w:rsidP="00A37875" w:rsidRDefault="0057772A" w14:paraId="7A42DAEB"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Clause 102 (Entry on premises) is amended to include animals, and to clarify that entry onto premises is allowed to rescue animals (as it is to rescue humans)</w:t>
      </w:r>
    </w:p>
    <w:p w:rsidRPr="00A37875" w:rsidR="0057772A" w:rsidP="00A37875" w:rsidRDefault="0057772A" w14:paraId="71D5503F"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Clause 102 (Entry on premises) is amended to include the word ‘property’, so farms are covered by the clause</w:t>
      </w:r>
    </w:p>
    <w:p w:rsidRPr="00A37875" w:rsidR="0057772A" w:rsidP="00A37875" w:rsidRDefault="0057772A" w14:paraId="1F7469DD"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Clause 107 (Power to carry out inspections and other activities in relation to property and things) is amended to clarify that animals are covered, and that the power to carry out inspections and other activities may be exercised to ‘seize’ animals for their safety/rescue</w:t>
      </w:r>
    </w:p>
    <w:p w:rsidRPr="00A37875" w:rsidR="0057772A" w:rsidP="00A37875" w:rsidRDefault="005B58BF" w14:paraId="500E0931" w14:textId="6B4A24D2">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A</w:t>
      </w:r>
      <w:r w:rsidRPr="00A37875" w:rsidR="0057772A">
        <w:rPr>
          <w:rFonts w:ascii="Arial" w:hAnsi="Arial" w:cs="Arial"/>
          <w:sz w:val="22"/>
          <w:szCs w:val="22"/>
        </w:rPr>
        <w:t>nimals are recognised as property in the Emergency Management Bill, as they are in the Crimes Act.</w:t>
      </w:r>
    </w:p>
    <w:p w:rsidRPr="00A37875" w:rsidR="0057772A" w:rsidP="00A37875" w:rsidRDefault="0057772A" w14:paraId="458388B3" w14:textId="77777777">
      <w:pPr>
        <w:pStyle w:val="paragraph"/>
        <w:spacing w:before="0" w:beforeAutospacing="0" w:after="0" w:afterAutospacing="0"/>
        <w:ind w:left="851" w:right="-46"/>
        <w:textAlignment w:val="baseline"/>
        <w:rPr>
          <w:rFonts w:ascii="Arial" w:hAnsi="Arial" w:cs="Arial"/>
          <w:sz w:val="22"/>
          <w:szCs w:val="22"/>
        </w:rPr>
      </w:pPr>
    </w:p>
    <w:p w:rsidRPr="00A37875" w:rsidR="0057772A" w:rsidP="00A37875" w:rsidRDefault="0057772A" w14:paraId="62200415" w14:textId="300ADA7A">
      <w:pPr>
        <w:pStyle w:val="paragraph"/>
        <w:spacing w:before="0" w:beforeAutospacing="0" w:after="0" w:afterAutospacing="0"/>
        <w:ind w:right="-46"/>
        <w:textAlignment w:val="baseline"/>
        <w:rPr>
          <w:rFonts w:ascii="Arial" w:hAnsi="Arial" w:cs="Arial"/>
          <w:sz w:val="22"/>
          <w:szCs w:val="22"/>
        </w:rPr>
      </w:pPr>
      <w:r w:rsidRPr="00A37875">
        <w:rPr>
          <w:rFonts w:ascii="Arial" w:hAnsi="Arial" w:cs="Arial"/>
          <w:sz w:val="22"/>
          <w:szCs w:val="22"/>
        </w:rPr>
        <w:t>In additio</w:t>
      </w:r>
      <w:r w:rsidR="004C0073">
        <w:rPr>
          <w:rFonts w:ascii="Arial" w:hAnsi="Arial" w:cs="Arial"/>
          <w:sz w:val="22"/>
          <w:szCs w:val="22"/>
        </w:rPr>
        <w:t>n</w:t>
      </w:r>
      <w:r w:rsidRPr="00A37875">
        <w:rPr>
          <w:rFonts w:ascii="Arial" w:hAnsi="Arial" w:cs="Arial"/>
          <w:sz w:val="22"/>
          <w:szCs w:val="22"/>
        </w:rPr>
        <w:t xml:space="preserve">, </w:t>
      </w:r>
      <w:r w:rsidR="004C0073">
        <w:rPr>
          <w:rFonts w:ascii="Arial" w:hAnsi="Arial" w:cs="Arial"/>
          <w:sz w:val="22"/>
          <w:szCs w:val="22"/>
        </w:rPr>
        <w:t>I/we support the NZVA’s</w:t>
      </w:r>
      <w:r w:rsidRPr="00A37875">
        <w:rPr>
          <w:rFonts w:ascii="Arial" w:hAnsi="Arial" w:cs="Arial"/>
          <w:sz w:val="22"/>
          <w:szCs w:val="22"/>
        </w:rPr>
        <w:t xml:space="preserve"> recommend</w:t>
      </w:r>
      <w:r w:rsidR="004C0073">
        <w:rPr>
          <w:rFonts w:ascii="Arial" w:hAnsi="Arial" w:cs="Arial"/>
          <w:sz w:val="22"/>
          <w:szCs w:val="22"/>
        </w:rPr>
        <w:t>ations</w:t>
      </w:r>
      <w:r w:rsidR="00FB1AC2">
        <w:rPr>
          <w:rFonts w:ascii="Arial" w:hAnsi="Arial" w:cs="Arial"/>
          <w:sz w:val="22"/>
          <w:szCs w:val="22"/>
        </w:rPr>
        <w:t xml:space="preserve"> that</w:t>
      </w:r>
      <w:r w:rsidRPr="00A37875">
        <w:rPr>
          <w:rFonts w:ascii="Arial" w:hAnsi="Arial" w:cs="Arial"/>
          <w:sz w:val="22"/>
          <w:szCs w:val="22"/>
        </w:rPr>
        <w:t xml:space="preserve"> the following changes</w:t>
      </w:r>
      <w:r w:rsidR="00FB1AC2">
        <w:rPr>
          <w:rFonts w:ascii="Arial" w:hAnsi="Arial" w:cs="Arial"/>
          <w:sz w:val="22"/>
          <w:szCs w:val="22"/>
        </w:rPr>
        <w:t xml:space="preserve"> are made</w:t>
      </w:r>
      <w:r w:rsidRPr="00A37875">
        <w:rPr>
          <w:rFonts w:ascii="Arial" w:hAnsi="Arial" w:cs="Arial"/>
          <w:sz w:val="22"/>
          <w:szCs w:val="22"/>
        </w:rPr>
        <w:t xml:space="preserve"> in the wider policy setting space:</w:t>
      </w:r>
    </w:p>
    <w:p w:rsidRPr="00A37875" w:rsidR="0057772A" w:rsidP="00FB1AC2" w:rsidRDefault="0057772A" w14:paraId="0149774B" w14:textId="77777777">
      <w:pPr>
        <w:pStyle w:val="paragraph"/>
        <w:spacing w:before="0" w:beforeAutospacing="0" w:after="0" w:afterAutospacing="0"/>
        <w:ind w:right="-46"/>
        <w:textAlignment w:val="baseline"/>
        <w:rPr>
          <w:rFonts w:ascii="Arial" w:hAnsi="Arial" w:cs="Arial"/>
          <w:sz w:val="22"/>
          <w:szCs w:val="22"/>
        </w:rPr>
      </w:pPr>
    </w:p>
    <w:p w:rsidRPr="00A37875" w:rsidR="0057772A" w:rsidP="00A37875" w:rsidRDefault="0057772A" w14:paraId="7A722DAB"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 xml:space="preserve">A shift from the current human-centric approach to emergency management to a systems integrated approach. This approach should recognise the interdependencies of people, </w:t>
      </w:r>
      <w:proofErr w:type="gramStart"/>
      <w:r w:rsidRPr="00A37875">
        <w:rPr>
          <w:rFonts w:ascii="Arial" w:hAnsi="Arial" w:cs="Arial"/>
          <w:sz w:val="22"/>
          <w:szCs w:val="22"/>
        </w:rPr>
        <w:t>animals</w:t>
      </w:r>
      <w:proofErr w:type="gramEnd"/>
      <w:r w:rsidRPr="00A37875">
        <w:rPr>
          <w:rFonts w:ascii="Arial" w:hAnsi="Arial" w:cs="Arial"/>
          <w:sz w:val="22"/>
          <w:szCs w:val="22"/>
        </w:rPr>
        <w:t xml:space="preserve"> and the environment, enabling the implementation of the Coordinated Incident Management System (CIMS) 3rd edition principles prioritising animal welfare. This would mean that CDEM would be obligated to include animals in emergency response and recovery processes, and that animals would be included in NEMA national and regional plans.</w:t>
      </w:r>
    </w:p>
    <w:p w:rsidRPr="00A37875" w:rsidR="0057772A" w:rsidP="00A37875" w:rsidRDefault="0057772A" w14:paraId="094EE685"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The Government officially recognises veterinary services as an essential service during emergencies, as it does with disease incursion plans such as COVID-19 and the Foot and Mouth Disease (FMD) Response and Recovery Plan.</w:t>
      </w:r>
    </w:p>
    <w:p w:rsidRPr="00A37875" w:rsidR="0057772A" w:rsidP="00A37875" w:rsidRDefault="0057772A" w14:paraId="32EE42D3" w14:textId="77777777">
      <w:pPr>
        <w:pStyle w:val="paragraph"/>
        <w:numPr>
          <w:ilvl w:val="0"/>
          <w:numId w:val="1"/>
        </w:numPr>
        <w:spacing w:before="0" w:beforeAutospacing="0" w:after="0" w:afterAutospacing="0"/>
        <w:ind w:left="851" w:right="-46" w:hanging="567"/>
        <w:textAlignment w:val="baseline"/>
        <w:rPr>
          <w:rFonts w:ascii="Arial" w:hAnsi="Arial" w:cs="Arial"/>
          <w:sz w:val="22"/>
          <w:szCs w:val="22"/>
        </w:rPr>
      </w:pPr>
      <w:r w:rsidRPr="00A37875">
        <w:rPr>
          <w:rFonts w:ascii="Arial" w:hAnsi="Arial" w:cs="Arial"/>
          <w:sz w:val="22"/>
          <w:szCs w:val="22"/>
        </w:rPr>
        <w:t>Veterinary services are funded as part of the emergency response funding through CDEM. The NZVA recommends an AWEM Reimbursement Fund is established to enable AWEM support agencies to effectively deliver essential animal welfare services during emergencies and aid in the recovery process.</w:t>
      </w:r>
    </w:p>
    <w:p w:rsidRPr="00A37875" w:rsidR="0057772A" w:rsidP="00A37875" w:rsidRDefault="0057772A" w14:paraId="726C2712" w14:textId="77777777">
      <w:pPr>
        <w:spacing w:after="0" w:line="240" w:lineRule="auto"/>
        <w:rPr>
          <w:rFonts w:ascii="Arial" w:hAnsi="Arial" w:cs="Arial"/>
        </w:rPr>
      </w:pPr>
    </w:p>
    <w:p w:rsidRPr="00A37875" w:rsidR="0057772A" w:rsidP="00A37875" w:rsidRDefault="0057772A" w14:paraId="36A8201D" w14:textId="77777777">
      <w:pPr>
        <w:spacing w:after="0" w:line="240" w:lineRule="auto"/>
        <w:rPr>
          <w:rFonts w:ascii="Arial" w:hAnsi="Arial" w:cs="Arial"/>
        </w:rPr>
      </w:pPr>
    </w:p>
    <w:p w:rsidR="00953FEF" w:rsidP="00953FEF" w:rsidRDefault="00953FEF" w14:paraId="7FFC4949" w14:textId="77777777">
      <w:pPr>
        <w:spacing w:after="0" w:line="240" w:lineRule="auto"/>
        <w:rPr>
          <w:rFonts w:ascii="Arial" w:hAnsi="Arial" w:cs="Arial"/>
        </w:rPr>
      </w:pPr>
      <w:r>
        <w:rPr>
          <w:rFonts w:ascii="Arial" w:hAnsi="Arial" w:cs="Arial"/>
        </w:rPr>
        <w:t xml:space="preserve">Yours sincerely, </w:t>
      </w:r>
    </w:p>
    <w:p w:rsidR="00953FEF" w:rsidP="00953FEF" w:rsidRDefault="00953FEF" w14:paraId="0C947008" w14:textId="77777777">
      <w:pPr>
        <w:spacing w:after="0" w:line="240" w:lineRule="auto"/>
        <w:rPr>
          <w:rFonts w:ascii="Arial" w:hAnsi="Arial" w:cs="Arial"/>
        </w:rPr>
      </w:pPr>
    </w:p>
    <w:p w:rsidR="00953FEF" w:rsidP="00953FEF" w:rsidRDefault="00953FEF" w14:paraId="359A95C9" w14:textId="77777777">
      <w:pPr>
        <w:spacing w:after="0" w:line="240" w:lineRule="auto"/>
        <w:rPr>
          <w:rFonts w:ascii="Arial" w:hAnsi="Arial" w:cs="Arial"/>
        </w:rPr>
      </w:pPr>
    </w:p>
    <w:p w:rsidRPr="008D15B7" w:rsidR="00953FEF" w:rsidP="00953FEF" w:rsidRDefault="00953FEF" w14:paraId="06710050" w14:textId="77777777">
      <w:pPr>
        <w:spacing w:after="0" w:line="240" w:lineRule="auto"/>
        <w:rPr>
          <w:rFonts w:ascii="Arial" w:hAnsi="Arial" w:cs="Arial"/>
        </w:rPr>
      </w:pPr>
      <w:r w:rsidRPr="00947E21">
        <w:rPr>
          <w:rFonts w:ascii="Arial" w:hAnsi="Arial" w:cs="Arial"/>
          <w:highlight w:val="yellow"/>
        </w:rPr>
        <w:t>[Insert your name, job title and organisation]</w:t>
      </w:r>
    </w:p>
    <w:p w:rsidRPr="00A37875" w:rsidR="0057772A" w:rsidP="00A37875" w:rsidRDefault="0057772A" w14:paraId="645C8198" w14:textId="082C0D99">
      <w:pPr>
        <w:spacing w:after="0" w:line="240" w:lineRule="auto"/>
        <w:rPr>
          <w:rFonts w:ascii="Arial" w:hAnsi="Arial" w:cs="Arial"/>
        </w:rPr>
      </w:pPr>
    </w:p>
    <w:sectPr w:rsidRPr="00A37875" w:rsidR="0057772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634B"/>
    <w:multiLevelType w:val="hybridMultilevel"/>
    <w:tmpl w:val="ED3E224A"/>
    <w:lvl w:ilvl="0" w:tplc="1409000F">
      <w:start w:val="1"/>
      <w:numFmt w:val="decimal"/>
      <w:lvlText w:val="%1."/>
      <w:lvlJc w:val="left"/>
      <w:pPr>
        <w:ind w:left="1178" w:hanging="360"/>
      </w:pPr>
    </w:lvl>
    <w:lvl w:ilvl="1" w:tplc="14090019" w:tentative="1">
      <w:start w:val="1"/>
      <w:numFmt w:val="lowerLetter"/>
      <w:lvlText w:val="%2."/>
      <w:lvlJc w:val="left"/>
      <w:pPr>
        <w:ind w:left="1898" w:hanging="360"/>
      </w:pPr>
    </w:lvl>
    <w:lvl w:ilvl="2" w:tplc="1409001B" w:tentative="1">
      <w:start w:val="1"/>
      <w:numFmt w:val="lowerRoman"/>
      <w:lvlText w:val="%3."/>
      <w:lvlJc w:val="right"/>
      <w:pPr>
        <w:ind w:left="2618" w:hanging="180"/>
      </w:pPr>
    </w:lvl>
    <w:lvl w:ilvl="3" w:tplc="1409000F" w:tentative="1">
      <w:start w:val="1"/>
      <w:numFmt w:val="decimal"/>
      <w:lvlText w:val="%4."/>
      <w:lvlJc w:val="left"/>
      <w:pPr>
        <w:ind w:left="3338" w:hanging="360"/>
      </w:pPr>
    </w:lvl>
    <w:lvl w:ilvl="4" w:tplc="14090019" w:tentative="1">
      <w:start w:val="1"/>
      <w:numFmt w:val="lowerLetter"/>
      <w:lvlText w:val="%5."/>
      <w:lvlJc w:val="left"/>
      <w:pPr>
        <w:ind w:left="4058" w:hanging="360"/>
      </w:pPr>
    </w:lvl>
    <w:lvl w:ilvl="5" w:tplc="1409001B" w:tentative="1">
      <w:start w:val="1"/>
      <w:numFmt w:val="lowerRoman"/>
      <w:lvlText w:val="%6."/>
      <w:lvlJc w:val="right"/>
      <w:pPr>
        <w:ind w:left="4778" w:hanging="180"/>
      </w:pPr>
    </w:lvl>
    <w:lvl w:ilvl="6" w:tplc="1409000F" w:tentative="1">
      <w:start w:val="1"/>
      <w:numFmt w:val="decimal"/>
      <w:lvlText w:val="%7."/>
      <w:lvlJc w:val="left"/>
      <w:pPr>
        <w:ind w:left="5498" w:hanging="360"/>
      </w:pPr>
    </w:lvl>
    <w:lvl w:ilvl="7" w:tplc="14090019" w:tentative="1">
      <w:start w:val="1"/>
      <w:numFmt w:val="lowerLetter"/>
      <w:lvlText w:val="%8."/>
      <w:lvlJc w:val="left"/>
      <w:pPr>
        <w:ind w:left="6218" w:hanging="360"/>
      </w:pPr>
    </w:lvl>
    <w:lvl w:ilvl="8" w:tplc="1409001B" w:tentative="1">
      <w:start w:val="1"/>
      <w:numFmt w:val="lowerRoman"/>
      <w:lvlText w:val="%9."/>
      <w:lvlJc w:val="right"/>
      <w:pPr>
        <w:ind w:left="6938" w:hanging="180"/>
      </w:pPr>
    </w:lvl>
  </w:abstractNum>
  <w:num w:numId="1" w16cid:durableId="31545460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2A"/>
    <w:rsid w:val="002061BE"/>
    <w:rsid w:val="002C24C5"/>
    <w:rsid w:val="004533D8"/>
    <w:rsid w:val="004C0073"/>
    <w:rsid w:val="0057772A"/>
    <w:rsid w:val="005B58BF"/>
    <w:rsid w:val="008D15B7"/>
    <w:rsid w:val="00947116"/>
    <w:rsid w:val="00947E21"/>
    <w:rsid w:val="00953FEF"/>
    <w:rsid w:val="009B273B"/>
    <w:rsid w:val="00A15559"/>
    <w:rsid w:val="00A37875"/>
    <w:rsid w:val="00D040F6"/>
    <w:rsid w:val="00DA5ED0"/>
    <w:rsid w:val="00EF5DE4"/>
    <w:rsid w:val="00FB1AC2"/>
    <w:rsid w:val="43306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ACB0"/>
  <w15:chartTrackingRefBased/>
  <w15:docId w15:val="{38F95C7D-33B4-4E04-A265-17A4DAA27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7772A"/>
    <w:pPr>
      <w:spacing w:before="100" w:beforeAutospacing="1" w:after="100" w:afterAutospacing="1" w:line="240" w:lineRule="auto"/>
    </w:pPr>
    <w:rPr>
      <w:rFonts w:ascii="Times New Roman" w:hAnsi="Times New Roman" w:eastAsia="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577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BDD580BB6F54D81A56A76A2C8E73C" ma:contentTypeVersion="17" ma:contentTypeDescription="Create a new document." ma:contentTypeScope="" ma:versionID="98b335b2bcdfc683107d67fb99b85438">
  <xsd:schema xmlns:xsd="http://www.w3.org/2001/XMLSchema" xmlns:xs="http://www.w3.org/2001/XMLSchema" xmlns:p="http://schemas.microsoft.com/office/2006/metadata/properties" xmlns:ns2="f5666119-4e70-43cb-82be-69961caf35fd" xmlns:ns3="76bddc4b-c82f-422a-ad6f-fb1fb0d5e994" xmlns:ns4="5745f736-67f4-404e-8c88-560e802fbde0" targetNamespace="http://schemas.microsoft.com/office/2006/metadata/properties" ma:root="true" ma:fieldsID="f09b16f35e05ae8132a98146ceca7c8b" ns2:_="" ns3:_="" ns4:_="">
    <xsd:import namespace="f5666119-4e70-43cb-82be-69961caf35fd"/>
    <xsd:import namespace="76bddc4b-c82f-422a-ad6f-fb1fb0d5e994"/>
    <xsd:import namespace="5745f736-67f4-404e-8c88-560e802fb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119-4e70-43cb-82be-69961caf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720b24-d95d-4bc7-9b8e-873c926d4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dc4b-c82f-422a-ad6f-fb1fb0d5e9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5f736-67f4-404e-8c88-560e802fbd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f16a57-961f-49aa-a92e-8ed959c15a6a}" ma:internalName="TaxCatchAll" ma:showField="CatchAllData" ma:web="5745f736-67f4-404e-8c88-560e802fb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66119-4e70-43cb-82be-69961caf35fd">
      <Terms xmlns="http://schemas.microsoft.com/office/infopath/2007/PartnerControls"/>
    </lcf76f155ced4ddcb4097134ff3c332f>
    <TaxCatchAll xmlns="5745f736-67f4-404e-8c88-560e802fbde0" xsi:nil="true"/>
  </documentManagement>
</p:properties>
</file>

<file path=customXml/itemProps1.xml><?xml version="1.0" encoding="utf-8"?>
<ds:datastoreItem xmlns:ds="http://schemas.openxmlformats.org/officeDocument/2006/customXml" ds:itemID="{CDBC96E1-E98F-442F-A9B5-4492864137AB}">
  <ds:schemaRefs>
    <ds:schemaRef ds:uri="http://schemas.microsoft.com/sharepoint/v3/contenttype/forms"/>
  </ds:schemaRefs>
</ds:datastoreItem>
</file>

<file path=customXml/itemProps2.xml><?xml version="1.0" encoding="utf-8"?>
<ds:datastoreItem xmlns:ds="http://schemas.openxmlformats.org/officeDocument/2006/customXml" ds:itemID="{B19C8C83-EF84-4C28-B356-EF6442427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119-4e70-43cb-82be-69961caf35fd"/>
    <ds:schemaRef ds:uri="76bddc4b-c82f-422a-ad6f-fb1fb0d5e994"/>
    <ds:schemaRef ds:uri="5745f736-67f4-404e-8c88-560e802f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D777E-7D14-4AC8-9BBC-E02FE1574631}">
  <ds:schemaRefs>
    <ds:schemaRef ds:uri="http://schemas.microsoft.com/office/infopath/2007/PartnerControls"/>
    <ds:schemaRef ds:uri="http://purl.org/dc/terms/"/>
    <ds:schemaRef ds:uri="http://purl.org/dc/dcmitype/"/>
    <ds:schemaRef ds:uri="5745f736-67f4-404e-8c88-560e802fbde0"/>
    <ds:schemaRef ds:uri="http://schemas.microsoft.com/office/2006/documentManagement/types"/>
    <ds:schemaRef ds:uri="http://www.w3.org/XML/1998/namespace"/>
    <ds:schemaRef ds:uri="http://purl.org/dc/elements/1.1/"/>
    <ds:schemaRef ds:uri="76bddc4b-c82f-422a-ad6f-fb1fb0d5e994"/>
    <ds:schemaRef ds:uri="http://schemas.openxmlformats.org/package/2006/metadata/core-properties"/>
    <ds:schemaRef ds:uri="f5666119-4e70-43cb-82be-69961caf35fd"/>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Bryant</dc:creator>
  <keywords/>
  <dc:description/>
  <lastModifiedBy>Chelsea Plowman</lastModifiedBy>
  <revision>15</revision>
  <dcterms:created xsi:type="dcterms:W3CDTF">2023-10-05T21:39:00.0000000Z</dcterms:created>
  <dcterms:modified xsi:type="dcterms:W3CDTF">2023-10-12T02:51:09.7561392Z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0x010100FACBDD580BB6F54D81A56A76A2C8E73C</vt:lpwstr>
  </property>
  <property fmtid="{D5CDD505-2E9C-101B-9397-08002B2CF9AE}" pid="3" name="MediaServiceImageTags">
    <vt:lpwstr/>
  </property>
</Properties>
</file>